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E4B" w:rsidRDefault="00B43E4B" w:rsidP="00B43E4B">
      <w:pPr>
        <w:ind w:firstLine="708"/>
        <w:jc w:val="center"/>
        <w:rPr>
          <w:b/>
          <w:color w:val="943634"/>
          <w:lang w:val="es-MX"/>
        </w:rPr>
      </w:pPr>
      <w:r w:rsidRPr="000A6932">
        <w:rPr>
          <w:b/>
          <w:color w:val="943634"/>
          <w:lang w:val="es-MX"/>
        </w:rPr>
        <w:t>ACTA # 19-11</w:t>
      </w:r>
    </w:p>
    <w:p w:rsidR="00B43E4B" w:rsidRPr="000A6932" w:rsidRDefault="00B43E4B" w:rsidP="00B43E4B">
      <w:pPr>
        <w:ind w:firstLine="708"/>
        <w:jc w:val="center"/>
        <w:rPr>
          <w:b/>
          <w:color w:val="943634"/>
          <w:lang w:val="es-MX"/>
        </w:rPr>
      </w:pPr>
    </w:p>
    <w:p w:rsidR="00B43E4B" w:rsidRPr="000A6932" w:rsidRDefault="00B43E4B" w:rsidP="00B43E4B">
      <w:pPr>
        <w:jc w:val="center"/>
        <w:rPr>
          <w:b/>
          <w:color w:val="943634"/>
          <w:lang w:val="es-MX"/>
        </w:rPr>
      </w:pPr>
    </w:p>
    <w:p w:rsidR="00B43E4B" w:rsidRDefault="00B43E4B" w:rsidP="00B43E4B">
      <w:pPr>
        <w:jc w:val="both"/>
        <w:rPr>
          <w:lang w:val="es-MX"/>
        </w:rPr>
      </w:pPr>
      <w:r>
        <w:rPr>
          <w:lang w:val="es-MX"/>
        </w:rPr>
        <w:t>Sesión Ordinaria n</w:t>
      </w:r>
      <w:r w:rsidRPr="002D5017">
        <w:rPr>
          <w:lang w:val="es-MX"/>
        </w:rPr>
        <w:t xml:space="preserve">úmero </w:t>
      </w:r>
      <w:r>
        <w:rPr>
          <w:lang w:val="es-MX"/>
        </w:rPr>
        <w:t>diecinueve, dos mil once</w:t>
      </w:r>
      <w:r w:rsidRPr="002D5017">
        <w:rPr>
          <w:lang w:val="es-MX"/>
        </w:rPr>
        <w:t xml:space="preserve"> del </w:t>
      </w:r>
      <w:r>
        <w:rPr>
          <w:lang w:val="es-MX"/>
        </w:rPr>
        <w:t>lunes 25 de mayo</w:t>
      </w:r>
      <w:r w:rsidRPr="002D5017">
        <w:rPr>
          <w:lang w:val="es-MX"/>
        </w:rPr>
        <w:t xml:space="preserve"> de dos mil </w:t>
      </w:r>
      <w:r>
        <w:rPr>
          <w:lang w:val="es-MX"/>
        </w:rPr>
        <w:t>once</w:t>
      </w:r>
      <w:r w:rsidRPr="002D5017">
        <w:rPr>
          <w:lang w:val="es-MX"/>
        </w:rPr>
        <w:t xml:space="preserve">.  Inicio de la sesión a </w:t>
      </w:r>
      <w:r>
        <w:rPr>
          <w:lang w:val="es-MX"/>
        </w:rPr>
        <w:t>las diecinueve horas con diez minutos.</w:t>
      </w:r>
    </w:p>
    <w:p w:rsidR="00B43E4B" w:rsidRDefault="00B43E4B" w:rsidP="00B43E4B">
      <w:pPr>
        <w:jc w:val="both"/>
        <w:rPr>
          <w:lang w:val="es-MX"/>
        </w:rPr>
      </w:pPr>
    </w:p>
    <w:p w:rsidR="00B43E4B" w:rsidRPr="002D5017" w:rsidRDefault="00B43E4B" w:rsidP="00B43E4B">
      <w:pPr>
        <w:jc w:val="both"/>
        <w:rPr>
          <w:b/>
          <w:lang w:val="es-MX"/>
        </w:rPr>
      </w:pPr>
      <w:r w:rsidRPr="002D5017">
        <w:rPr>
          <w:b/>
          <w:lang w:val="es-MX"/>
        </w:rPr>
        <w:t>Presentes:</w:t>
      </w:r>
    </w:p>
    <w:p w:rsidR="00B43E4B" w:rsidRPr="001F6283" w:rsidRDefault="00B43E4B" w:rsidP="00B43E4B">
      <w:pPr>
        <w:ind w:left="708" w:hanging="708"/>
        <w:jc w:val="both"/>
        <w:rPr>
          <w:lang w:val="es-MX"/>
        </w:rPr>
      </w:pPr>
      <w:r w:rsidRPr="001F6283">
        <w:rPr>
          <w:lang w:val="es-MX"/>
        </w:rPr>
        <w:t>Beatriz Pérez Sánchez</w:t>
      </w:r>
      <w:r w:rsidRPr="001F6283">
        <w:rPr>
          <w:lang w:val="es-MX"/>
        </w:rPr>
        <w:tab/>
        <w:t xml:space="preserve">Presidenta </w:t>
      </w:r>
    </w:p>
    <w:p w:rsidR="00B43E4B" w:rsidRDefault="00B43E4B" w:rsidP="00B43E4B">
      <w:pPr>
        <w:jc w:val="both"/>
        <w:rPr>
          <w:lang w:val="es-MX"/>
        </w:rPr>
      </w:pPr>
      <w:r w:rsidRPr="001F6283">
        <w:rPr>
          <w:lang w:val="pt-BR"/>
        </w:rPr>
        <w:t>Sandra Zumbado Alvarado</w:t>
      </w:r>
      <w:r w:rsidRPr="001F6283">
        <w:rPr>
          <w:lang w:val="pt-BR"/>
        </w:rPr>
        <w:tab/>
        <w:t>Secretaria</w:t>
      </w:r>
      <w:r w:rsidRPr="009D5E6D">
        <w:rPr>
          <w:lang w:val="es-MX"/>
        </w:rPr>
        <w:t xml:space="preserve"> </w:t>
      </w:r>
    </w:p>
    <w:p w:rsidR="00B43E4B" w:rsidRDefault="00B43E4B" w:rsidP="00B43E4B">
      <w:pPr>
        <w:jc w:val="both"/>
        <w:rPr>
          <w:lang w:val="pt-BR"/>
        </w:rPr>
      </w:pPr>
      <w:r w:rsidRPr="002D5017">
        <w:rPr>
          <w:lang w:val="es-MX"/>
        </w:rPr>
        <w:t>Marcela Guzmán Ovares</w:t>
      </w:r>
      <w:r w:rsidRPr="002D5017">
        <w:rPr>
          <w:lang w:val="es-MX"/>
        </w:rPr>
        <w:tab/>
        <w:t>Vocal I</w:t>
      </w:r>
    </w:p>
    <w:p w:rsidR="00B43E4B" w:rsidRDefault="00B43E4B" w:rsidP="00B43E4B">
      <w:pPr>
        <w:jc w:val="both"/>
        <w:rPr>
          <w:lang w:val="es-MX"/>
        </w:rPr>
      </w:pPr>
      <w:r w:rsidRPr="005B3842">
        <w:rPr>
          <w:lang w:val="es-MX"/>
        </w:rPr>
        <w:t>Rodrigo Díaz Loría                Vocal II</w:t>
      </w:r>
      <w:r w:rsidRPr="00D50B1B">
        <w:rPr>
          <w:lang w:val="es-MX"/>
        </w:rPr>
        <w:t xml:space="preserve"> </w:t>
      </w:r>
    </w:p>
    <w:p w:rsidR="00B43E4B" w:rsidRDefault="00B43E4B" w:rsidP="00B43E4B">
      <w:pPr>
        <w:jc w:val="both"/>
        <w:rPr>
          <w:lang w:val="es-MX"/>
        </w:rPr>
      </w:pPr>
    </w:p>
    <w:p w:rsidR="00B43E4B" w:rsidRDefault="00B43E4B" w:rsidP="00B43E4B">
      <w:pPr>
        <w:jc w:val="both"/>
        <w:rPr>
          <w:lang w:val="es-MX"/>
        </w:rPr>
      </w:pPr>
      <w:r>
        <w:rPr>
          <w:b/>
          <w:lang w:val="es-MX"/>
        </w:rPr>
        <w:t>Ausencias justificadas:</w:t>
      </w:r>
    </w:p>
    <w:p w:rsidR="00B43E4B" w:rsidRDefault="00B43E4B" w:rsidP="00B43E4B">
      <w:pPr>
        <w:jc w:val="both"/>
        <w:rPr>
          <w:lang w:val="es-MX"/>
        </w:rPr>
      </w:pPr>
      <w:r>
        <w:rPr>
          <w:lang w:val="es-MX"/>
        </w:rPr>
        <w:t>Maribeth Chaves</w:t>
      </w:r>
      <w:r w:rsidRPr="00891326">
        <w:rPr>
          <w:lang w:val="es-MX"/>
        </w:rPr>
        <w:t xml:space="preserve"> Carpio</w:t>
      </w:r>
      <w:r w:rsidRPr="00891326">
        <w:rPr>
          <w:lang w:val="es-MX"/>
        </w:rPr>
        <w:tab/>
        <w:t xml:space="preserve"> Fiscal</w:t>
      </w:r>
      <w:r w:rsidRPr="007B341D">
        <w:rPr>
          <w:lang w:val="es-MX"/>
        </w:rPr>
        <w:t xml:space="preserve"> </w:t>
      </w:r>
    </w:p>
    <w:p w:rsidR="00B43E4B" w:rsidRDefault="00B43E4B" w:rsidP="00B43E4B">
      <w:pPr>
        <w:jc w:val="both"/>
        <w:rPr>
          <w:lang w:val="es-MX"/>
        </w:rPr>
      </w:pPr>
      <w:r w:rsidRPr="003732E6">
        <w:rPr>
          <w:lang w:val="es-MX"/>
        </w:rPr>
        <w:t>Rodrigo Solís Jaime</w:t>
      </w:r>
      <w:r w:rsidRPr="003732E6">
        <w:rPr>
          <w:lang w:val="es-MX"/>
        </w:rPr>
        <w:tab/>
        <w:t xml:space="preserve">            Tesorero</w:t>
      </w:r>
    </w:p>
    <w:p w:rsidR="00B43E4B" w:rsidRDefault="00B43E4B" w:rsidP="00B43E4B">
      <w:pPr>
        <w:jc w:val="both"/>
        <w:rPr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ARTÍCULO PRIMERO:</w:t>
      </w:r>
      <w:r>
        <w:rPr>
          <w:sz w:val="22"/>
          <w:szCs w:val="22"/>
          <w:lang w:val="es-MX"/>
        </w:rPr>
        <w:t xml:space="preserve"> </w:t>
      </w:r>
      <w:r>
        <w:rPr>
          <w:b/>
          <w:sz w:val="22"/>
          <w:szCs w:val="22"/>
          <w:lang w:val="es-MX"/>
        </w:rPr>
        <w:t>ARTÍCULO PRIMERO:</w:t>
      </w:r>
      <w:r>
        <w:rPr>
          <w:sz w:val="22"/>
          <w:szCs w:val="22"/>
          <w:lang w:val="es-MX"/>
        </w:rPr>
        <w:t xml:space="preserve"> Lectura y aprobación del Acta #18-2011 del miércoles 18  de mayo de 2011.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b/>
          <w:i/>
          <w:lang w:val="es-MX"/>
        </w:rPr>
      </w:pPr>
      <w:r>
        <w:rPr>
          <w:b/>
          <w:i/>
          <w:sz w:val="22"/>
          <w:szCs w:val="22"/>
          <w:lang w:val="es-MX"/>
        </w:rPr>
        <w:t>Acuerdo 01-19:</w:t>
      </w:r>
      <w:r>
        <w:rPr>
          <w:b/>
          <w:i/>
          <w:lang w:val="es-MX"/>
        </w:rPr>
        <w:t xml:space="preserve"> Se aprueba el acta con las correcciones pertinentes.</w:t>
      </w:r>
    </w:p>
    <w:p w:rsidR="00B43E4B" w:rsidRDefault="00B43E4B" w:rsidP="00B43E4B">
      <w:pPr>
        <w:jc w:val="both"/>
        <w:rPr>
          <w:b/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ARTÍCULO SEGUNDO</w:t>
      </w:r>
      <w:r>
        <w:rPr>
          <w:sz w:val="22"/>
          <w:szCs w:val="22"/>
          <w:lang w:val="es-MX"/>
        </w:rPr>
        <w:t>: SEGUIMIENTO DE ACUERDOS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2.1.  Revisión de reglamentos.</w:t>
      </w:r>
    </w:p>
    <w:p w:rsidR="00B43E4B" w:rsidRDefault="00B43E4B" w:rsidP="00B43E4B">
      <w:pPr>
        <w:rPr>
          <w:sz w:val="22"/>
          <w:szCs w:val="22"/>
          <w:lang w:val="es-MX"/>
        </w:rPr>
      </w:pPr>
    </w:p>
    <w:p w:rsidR="00B43E4B" w:rsidRPr="00C20B66" w:rsidRDefault="00B43E4B" w:rsidP="00B43E4B">
      <w:pPr>
        <w:jc w:val="both"/>
        <w:rPr>
          <w:b/>
          <w:i/>
          <w:lang w:val="es-MX"/>
        </w:rPr>
      </w:pPr>
      <w:r w:rsidRPr="00C20B66">
        <w:rPr>
          <w:b/>
          <w:i/>
          <w:lang w:val="es-MX"/>
        </w:rPr>
        <w:t>Acuerdo 02-19:   Se conoce y se trabajará en una sesión especial la próxima semana.</w:t>
      </w:r>
    </w:p>
    <w:p w:rsidR="00B43E4B" w:rsidRDefault="00B43E4B" w:rsidP="00B43E4B">
      <w:pPr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2.2. Memorando de Junta Directiva acerca de los Lineamientos internos para uso de recursos a largo plazo entre el Fondo de Mutualidad y la Administración Central.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Pr="00C20B66" w:rsidRDefault="00B43E4B" w:rsidP="00B43E4B">
      <w:pPr>
        <w:jc w:val="both"/>
        <w:rPr>
          <w:b/>
          <w:i/>
          <w:lang w:val="es-MX"/>
        </w:rPr>
      </w:pPr>
      <w:r w:rsidRPr="00C20B66">
        <w:rPr>
          <w:b/>
          <w:i/>
          <w:lang w:val="es-MX"/>
        </w:rPr>
        <w:t>Acuerdo 03-19:   Se conoce y se acuerda analizar el documento en conjunto con un representante de la Junta Directiva del Colegio y del Consejo del Fondo del Mutualidad, la Directora Ejecutiva del Colegio y la Administradora del Fondo</w:t>
      </w:r>
      <w:r>
        <w:rPr>
          <w:b/>
          <w:i/>
          <w:lang w:val="es-MX"/>
        </w:rPr>
        <w:t>,</w:t>
      </w:r>
      <w:r w:rsidRPr="00C20B66">
        <w:rPr>
          <w:b/>
          <w:i/>
          <w:lang w:val="es-MX"/>
        </w:rPr>
        <w:t xml:space="preserve"> para lograr un documento consistente y coherente con el marco jurídico que nos rige y de acuerdo con las recomendaciones de don Alejandro Delgado Faith. </w:t>
      </w:r>
    </w:p>
    <w:p w:rsidR="00B43E4B" w:rsidRDefault="00B43E4B" w:rsidP="00B43E4B">
      <w:pPr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ARTICULO TERCERO</w:t>
      </w:r>
      <w:r>
        <w:rPr>
          <w:sz w:val="22"/>
          <w:szCs w:val="22"/>
          <w:lang w:val="es-MX"/>
        </w:rPr>
        <w:t>: PRÉSTAMOS</w:t>
      </w:r>
    </w:p>
    <w:p w:rsidR="00B43E4B" w:rsidRDefault="00B43E4B" w:rsidP="00B43E4B">
      <w:pPr>
        <w:jc w:val="both"/>
        <w:rPr>
          <w:b/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ARTÍCULO CUARTO</w:t>
      </w:r>
      <w:r>
        <w:rPr>
          <w:sz w:val="22"/>
          <w:szCs w:val="22"/>
          <w:lang w:val="es-MX"/>
        </w:rPr>
        <w:t>: SUBSIDIOS.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Pr="004C4431" w:rsidRDefault="00B43E4B" w:rsidP="00B43E4B">
      <w:pPr>
        <w:jc w:val="both"/>
        <w:rPr>
          <w:b/>
          <w:i/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4.1 Subsidio por el fallecimiento de su padre Ricardo, por un monto de</w:t>
      </w:r>
      <w:r w:rsidRPr="004C4431">
        <w:rPr>
          <w:sz w:val="22"/>
          <w:szCs w:val="22"/>
          <w:lang w:val="es-MX"/>
        </w:rPr>
        <w:t xml:space="preserve"> ¢220.000,00.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Pr="00C20B66" w:rsidRDefault="00B43E4B" w:rsidP="00B43E4B">
      <w:pPr>
        <w:jc w:val="both"/>
        <w:rPr>
          <w:b/>
          <w:i/>
          <w:lang w:val="es-MX"/>
        </w:rPr>
      </w:pPr>
      <w:r w:rsidRPr="00C20B66">
        <w:rPr>
          <w:b/>
          <w:i/>
          <w:lang w:val="es-MX"/>
        </w:rPr>
        <w:t xml:space="preserve">Acuerdo 04-19: Se aprueba la solicitud de subsidio por un monto de ¢220.000.00 a la colegiada, </w:t>
      </w:r>
      <w:r>
        <w:rPr>
          <w:b/>
          <w:i/>
          <w:lang w:val="es-MX"/>
        </w:rPr>
        <w:t xml:space="preserve"> </w:t>
      </w:r>
      <w:r w:rsidRPr="00C20B66">
        <w:rPr>
          <w:b/>
          <w:i/>
          <w:lang w:val="es-MX"/>
        </w:rPr>
        <w:t>por el fallecimiento de su padre, por estar a derecho y de acuerdo con la recomendación técnica de la Administradora del Fondo.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ARTÍCULO QUINTO</w:t>
      </w:r>
      <w:r>
        <w:rPr>
          <w:sz w:val="22"/>
          <w:szCs w:val="22"/>
          <w:lang w:val="es-MX"/>
        </w:rPr>
        <w:t>: CORRESPONDENCIA.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lastRenderedPageBreak/>
        <w:t xml:space="preserve">5.1 Memorándum aprobación del reglamento de crédito. 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conoce.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ARTÍCULO SEXTO</w:t>
      </w:r>
      <w:r>
        <w:rPr>
          <w:sz w:val="22"/>
          <w:szCs w:val="22"/>
          <w:lang w:val="es-MX"/>
        </w:rPr>
        <w:t>: ASUNTOS VARIOS DE LA ADMINISTRACION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6.1. Modificación presupuestaria: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Para poder realizar un estudio actuarial del Fondo de Mutualidad, se requiere dar contenido presupuestario a la cuenta 515-15-004-05 Servicios y Honorarios Profesionales, por lo que debe aprobarse el siguiente ajuste al presupuesto: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Trasladar ¢2.000.000.00 de la cuenta 530-15-006 Diferencial Cambiario a la cuenta 515-15-004-05 Servicios y Honorarios Profesionales.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Pr="00C20B66" w:rsidRDefault="00B43E4B" w:rsidP="00B43E4B">
      <w:pPr>
        <w:jc w:val="both"/>
        <w:rPr>
          <w:sz w:val="22"/>
          <w:szCs w:val="22"/>
          <w:lang w:val="es-MX"/>
        </w:rPr>
      </w:pPr>
      <w:r>
        <w:rPr>
          <w:b/>
          <w:i/>
          <w:lang w:val="es-MX"/>
        </w:rPr>
        <w:t>Acuerdo 05</w:t>
      </w:r>
      <w:r w:rsidRPr="00C20B66">
        <w:rPr>
          <w:b/>
          <w:i/>
          <w:lang w:val="es-MX"/>
        </w:rPr>
        <w:t>-19</w:t>
      </w:r>
      <w:r>
        <w:rPr>
          <w:b/>
          <w:i/>
          <w:lang w:val="es-MX"/>
        </w:rPr>
        <w:t>: Se aprueba.</w:t>
      </w:r>
    </w:p>
    <w:p w:rsidR="00B43E4B" w:rsidRDefault="00B43E4B" w:rsidP="00B43E4B">
      <w:pPr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ARTICULO</w:t>
      </w:r>
      <w:r>
        <w:rPr>
          <w:sz w:val="22"/>
          <w:szCs w:val="22"/>
          <w:lang w:val="es-MX"/>
        </w:rPr>
        <w:t xml:space="preserve"> </w:t>
      </w:r>
      <w:r>
        <w:rPr>
          <w:b/>
          <w:sz w:val="22"/>
          <w:szCs w:val="22"/>
          <w:lang w:val="es-MX"/>
        </w:rPr>
        <w:t>SETIMO:</w:t>
      </w:r>
      <w:r>
        <w:rPr>
          <w:sz w:val="22"/>
          <w:szCs w:val="22"/>
          <w:lang w:val="es-MX"/>
        </w:rPr>
        <w:t xml:space="preserve"> INVERSIONES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Presentación de propuestas para la inversión por ¢38.000.000.00.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b/>
          <w:i/>
          <w:lang w:val="es-MX"/>
        </w:rPr>
        <w:t>Acuerdo 06</w:t>
      </w:r>
      <w:r w:rsidRPr="00C20B66">
        <w:rPr>
          <w:b/>
          <w:i/>
          <w:lang w:val="es-MX"/>
        </w:rPr>
        <w:t>-</w:t>
      </w:r>
      <w:r>
        <w:rPr>
          <w:b/>
          <w:i/>
          <w:lang w:val="es-MX"/>
        </w:rPr>
        <w:t>19: Se conoce y se acuerda valorar otras opciones para definir la inversión.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ARTICULO OCTAVO</w:t>
      </w:r>
      <w:r>
        <w:rPr>
          <w:sz w:val="22"/>
          <w:szCs w:val="22"/>
          <w:lang w:val="es-MX"/>
        </w:rPr>
        <w:t>: INICIATIVAS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r>
        <w:rPr>
          <w:lang w:val="es-MX"/>
        </w:rPr>
        <w:t xml:space="preserve">8.1. </w:t>
      </w:r>
      <w:r>
        <w:t>Propuesta sobre la carta de la Administradora.</w:t>
      </w:r>
    </w:p>
    <w:p w:rsidR="00B43E4B" w:rsidRDefault="00B43E4B" w:rsidP="00B43E4B"/>
    <w:p w:rsidR="00B43E4B" w:rsidRPr="00445F11" w:rsidRDefault="00B43E4B" w:rsidP="00B43E4B">
      <w:pPr>
        <w:jc w:val="both"/>
        <w:rPr>
          <w:b/>
          <w:i/>
          <w:lang w:val="es-MX"/>
        </w:rPr>
      </w:pPr>
      <w:r>
        <w:rPr>
          <w:b/>
          <w:i/>
          <w:lang w:val="es-MX"/>
        </w:rPr>
        <w:t>Acuerdo 07</w:t>
      </w:r>
      <w:r w:rsidRPr="00C20B66">
        <w:rPr>
          <w:b/>
          <w:i/>
          <w:lang w:val="es-MX"/>
        </w:rPr>
        <w:t>-</w:t>
      </w:r>
      <w:r>
        <w:rPr>
          <w:b/>
          <w:i/>
          <w:lang w:val="es-MX"/>
        </w:rPr>
        <w:t>19: S</w:t>
      </w:r>
      <w:r w:rsidRPr="00445F11">
        <w:rPr>
          <w:b/>
          <w:i/>
          <w:lang w:val="es-MX"/>
        </w:rPr>
        <w:t>e conoce</w:t>
      </w:r>
      <w:r>
        <w:rPr>
          <w:b/>
          <w:i/>
          <w:lang w:val="es-MX"/>
        </w:rPr>
        <w:t xml:space="preserve"> la carta de la Administradora</w:t>
      </w:r>
      <w:r w:rsidRPr="00445F11">
        <w:rPr>
          <w:b/>
          <w:i/>
          <w:lang w:val="es-MX"/>
        </w:rPr>
        <w:t xml:space="preserve"> y </w:t>
      </w:r>
      <w:r>
        <w:rPr>
          <w:b/>
          <w:i/>
          <w:lang w:val="es-MX"/>
        </w:rPr>
        <w:t xml:space="preserve">el Consejo se avocará en el menor tiempo posible a revisar el perfil del puesto y reajustar el salario de acuerdo con las responsabilidades y tareas realizadas. Durante la </w:t>
      </w:r>
      <w:r w:rsidRPr="00445F11">
        <w:rPr>
          <w:b/>
          <w:i/>
          <w:lang w:val="es-MX"/>
        </w:rPr>
        <w:t>discusión del asunto la Administradora del Fondo se retiró momentáneamente de la sesión.</w:t>
      </w:r>
      <w:r>
        <w:t xml:space="preserve"> </w:t>
      </w:r>
    </w:p>
    <w:p w:rsidR="00B43E4B" w:rsidRDefault="00B43E4B" w:rsidP="00B43E4B"/>
    <w:p w:rsidR="00B43E4B" w:rsidRDefault="00B43E4B" w:rsidP="00B43E4B">
      <w:pPr>
        <w:jc w:val="both"/>
      </w:pPr>
      <w:r>
        <w:t>8.2. De las directivas Sandra Zumbado y Marcela Guzmán para solicitar permiso para ausentarse de la sesión del miércoles 8 de junio por motivos de viaje.</w:t>
      </w:r>
    </w:p>
    <w:p w:rsidR="00B43E4B" w:rsidRDefault="00B43E4B" w:rsidP="00B43E4B">
      <w:pPr>
        <w:jc w:val="both"/>
      </w:pPr>
    </w:p>
    <w:p w:rsidR="00B43E4B" w:rsidRDefault="00B43E4B" w:rsidP="00B43E4B">
      <w:pPr>
        <w:jc w:val="both"/>
        <w:rPr>
          <w:sz w:val="22"/>
          <w:szCs w:val="22"/>
        </w:rPr>
      </w:pPr>
      <w:r>
        <w:t>Se conoce y se estudiará la posibilidad de sesionar el martes 7 de junio; queda pendiente para resolverse en la próxima sesión.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Se levanta la sesión a las veintiún horas. </w:t>
      </w: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</w:p>
    <w:p w:rsidR="00B43E4B" w:rsidRDefault="00B43E4B" w:rsidP="00B43E4B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Beatriz Pérez Sánchez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Sandra Zumbado Alvarado</w:t>
      </w:r>
    </w:p>
    <w:p w:rsidR="00185828" w:rsidRDefault="00B43E4B" w:rsidP="00B43E4B">
      <w:r>
        <w:rPr>
          <w:sz w:val="22"/>
          <w:szCs w:val="22"/>
          <w:lang w:val="es-MX"/>
        </w:rPr>
        <w:t>Presidenta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Secretaria</w:t>
      </w:r>
    </w:p>
    <w:sectPr w:rsidR="00185828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3E4B"/>
    <w:rsid w:val="00181E46"/>
    <w:rsid w:val="00185828"/>
    <w:rsid w:val="004141EB"/>
    <w:rsid w:val="00B43E4B"/>
    <w:rsid w:val="00F45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4B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503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1</cp:revision>
  <dcterms:created xsi:type="dcterms:W3CDTF">2011-10-24T20:02:00Z</dcterms:created>
  <dcterms:modified xsi:type="dcterms:W3CDTF">2011-10-24T20:03:00Z</dcterms:modified>
</cp:coreProperties>
</file>